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25" w:rsidRDefault="00CD7F25" w:rsidP="00284E2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 w:rsidRPr="00CD7F25">
        <w:rPr>
          <w:b/>
          <w:noProof/>
          <w:sz w:val="28"/>
          <w:szCs w:val="28"/>
        </w:rPr>
        <w:drawing>
          <wp:inline distT="0" distB="0" distL="0" distR="0" wp14:anchorId="4D54258F" wp14:editId="3031C6E0">
            <wp:extent cx="1028700" cy="781050"/>
            <wp:effectExtent l="0" t="0" r="0" b="0"/>
            <wp:docPr id="1" name="Picture 1" descr="AR A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A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25" w:rsidRDefault="00CD7F25" w:rsidP="00284E2F">
      <w:pPr>
        <w:rPr>
          <w:b/>
          <w:sz w:val="28"/>
          <w:szCs w:val="28"/>
        </w:rPr>
      </w:pPr>
    </w:p>
    <w:p w:rsidR="00F946F2" w:rsidRDefault="00935771" w:rsidP="00A93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ALE EXIT CONFERENCE</w:t>
      </w:r>
    </w:p>
    <w:p w:rsidR="00910CA3" w:rsidRDefault="00910CA3" w:rsidP="00A93278">
      <w:pPr>
        <w:jc w:val="center"/>
        <w:rPr>
          <w:b/>
          <w:sz w:val="28"/>
          <w:szCs w:val="28"/>
        </w:rPr>
      </w:pPr>
    </w:p>
    <w:sdt>
      <w:sdtPr>
        <w:rPr>
          <w:sz w:val="28"/>
          <w:szCs w:val="28"/>
        </w:rPr>
        <w:id w:val="1209608278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10CA3" w:rsidRDefault="0097675A" w:rsidP="00910CA3">
          <w:pPr>
            <w:jc w:val="center"/>
            <w:rPr>
              <w:sz w:val="28"/>
              <w:szCs w:val="28"/>
            </w:rPr>
          </w:pPr>
          <w:r w:rsidRPr="008F71C0">
            <w:rPr>
              <w:rStyle w:val="PlaceholderText"/>
            </w:rPr>
            <w:t>Click here to enter a date.</w:t>
          </w:r>
        </w:p>
      </w:sdtContent>
    </w:sdt>
    <w:p w:rsidR="00910CA3" w:rsidRDefault="00910CA3" w:rsidP="00910CA3">
      <w:pPr>
        <w:jc w:val="center"/>
        <w:rPr>
          <w:sz w:val="18"/>
          <w:szCs w:val="18"/>
        </w:rPr>
      </w:pPr>
      <w:r>
        <w:rPr>
          <w:sz w:val="18"/>
          <w:szCs w:val="18"/>
        </w:rPr>
        <w:t>DATE</w:t>
      </w:r>
    </w:p>
    <w:p w:rsidR="00910CA3" w:rsidRDefault="00910CA3" w:rsidP="00910CA3">
      <w:pPr>
        <w:jc w:val="center"/>
        <w:rPr>
          <w:sz w:val="18"/>
          <w:szCs w:val="18"/>
        </w:rPr>
      </w:pPr>
    </w:p>
    <w:p w:rsidR="00910CA3" w:rsidRDefault="0097675A" w:rsidP="00910CA3">
      <w:r>
        <w:t xml:space="preserve">Student: </w:t>
      </w:r>
      <w:sdt>
        <w:sdtPr>
          <w:id w:val="1226726097"/>
          <w:placeholder>
            <w:docPart w:val="DefaultPlaceholder_1081868574"/>
          </w:placeholder>
          <w:showingPlcHdr/>
        </w:sdtPr>
        <w:sdtEndPr/>
        <w:sdtContent>
          <w:r w:rsidRPr="008F71C0">
            <w:rPr>
              <w:rStyle w:val="PlaceholderText"/>
            </w:rPr>
            <w:t>Click here to enter text.</w:t>
          </w:r>
        </w:sdtContent>
      </w:sdt>
      <w:r w:rsidR="00910CA3">
        <w:t xml:space="preserve">   Sch</w:t>
      </w:r>
      <w:r>
        <w:t xml:space="preserve">ool: </w:t>
      </w:r>
      <w:sdt>
        <w:sdtPr>
          <w:id w:val="1210077254"/>
          <w:placeholder>
            <w:docPart w:val="DefaultPlaceholder_1081868574"/>
          </w:placeholder>
          <w:showingPlcHdr/>
        </w:sdtPr>
        <w:sdtEndPr/>
        <w:sdtContent>
          <w:r w:rsidRPr="008F71C0">
            <w:rPr>
              <w:rStyle w:val="PlaceholderText"/>
            </w:rPr>
            <w:t>Click here to enter text.</w:t>
          </w:r>
        </w:sdtContent>
      </w:sdt>
    </w:p>
    <w:p w:rsidR="001637B6" w:rsidRDefault="001637B6" w:rsidP="00910CA3"/>
    <w:p w:rsidR="001637B6" w:rsidRDefault="001637B6" w:rsidP="001637B6">
      <w:r>
        <w:t>After a review of the student’s go</w:t>
      </w:r>
      <w:r w:rsidR="00025196">
        <w:t>als when placed in the ALE, the</w:t>
      </w:r>
      <w:r>
        <w:t xml:space="preserve"> Team agrees that the student has adequately met the criteria and goals set fo</w:t>
      </w:r>
      <w:r w:rsidR="00025196">
        <w:t>r him/her and is ready to</w:t>
      </w:r>
      <w:r w:rsidR="007E2DAA">
        <w:t xml:space="preserve"> </w:t>
      </w:r>
      <w:r w:rsidR="00025196">
        <w:t>exit</w:t>
      </w:r>
      <w:r w:rsidR="007E2DAA">
        <w:t xml:space="preserve"> back</w:t>
      </w:r>
      <w:r>
        <w:t xml:space="preserve"> to the home school. </w:t>
      </w:r>
    </w:p>
    <w:p w:rsidR="001637B6" w:rsidRDefault="001637B6" w:rsidP="00910CA3"/>
    <w:p w:rsidR="000D35EE" w:rsidRDefault="00FF6164" w:rsidP="00910CA3">
      <w:sdt>
        <w:sdtPr>
          <w:id w:val="-668800510"/>
          <w:placeholder>
            <w:docPart w:val="DefaultPlaceholder_1081868574"/>
          </w:placeholder>
          <w:showingPlcHdr/>
        </w:sdtPr>
        <w:sdtEndPr/>
        <w:sdtContent>
          <w:r w:rsidR="0097675A" w:rsidRPr="008F71C0">
            <w:rPr>
              <w:rStyle w:val="PlaceholderText"/>
            </w:rPr>
            <w:t>Click here to enter text.</w:t>
          </w:r>
        </w:sdtContent>
      </w:sdt>
      <w:r w:rsidR="0097675A">
        <w:t xml:space="preserve">  </w:t>
      </w:r>
      <w:r w:rsidR="00910CA3">
        <w:t>will be</w:t>
      </w:r>
      <w:r w:rsidR="00025196">
        <w:t>gin the traditional</w:t>
      </w:r>
      <w:r w:rsidR="007E2DAA">
        <w:t xml:space="preserve"> </w:t>
      </w:r>
      <w:r w:rsidR="00025196">
        <w:t xml:space="preserve">classes and be exited from alternative education </w:t>
      </w:r>
      <w:r w:rsidR="007E2DAA">
        <w:t>on</w:t>
      </w:r>
      <w:r w:rsidR="0097675A">
        <w:t xml:space="preserve">       </w:t>
      </w:r>
      <w:r w:rsidR="00910CA3">
        <w:t xml:space="preserve"> </w:t>
      </w:r>
      <w:r w:rsidR="007E2DAA">
        <w:t xml:space="preserve"> </w:t>
      </w:r>
      <w:sdt>
        <w:sdtPr>
          <w:id w:val="-95525437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675A" w:rsidRPr="008F71C0">
            <w:rPr>
              <w:rStyle w:val="PlaceholderText"/>
            </w:rPr>
            <w:t>Click here to enter a date.</w:t>
          </w:r>
        </w:sdtContent>
      </w:sdt>
      <w:r w:rsidR="0032654E">
        <w:t xml:space="preserve"> </w:t>
      </w:r>
    </w:p>
    <w:p w:rsidR="000D35EE" w:rsidRDefault="000D35EE" w:rsidP="00910CA3"/>
    <w:p w:rsidR="00F7706D" w:rsidRDefault="00FF6164" w:rsidP="00910CA3">
      <w:sdt>
        <w:sdtPr>
          <w:id w:val="1747530872"/>
          <w:placeholder>
            <w:docPart w:val="DefaultPlaceholder_1081868574"/>
          </w:placeholder>
          <w:showingPlcHdr/>
        </w:sdtPr>
        <w:sdtEndPr/>
        <w:sdtContent>
          <w:r w:rsidR="0097675A" w:rsidRPr="008F71C0">
            <w:rPr>
              <w:rStyle w:val="PlaceholderText"/>
            </w:rPr>
            <w:t>Click here to enter text.</w:t>
          </w:r>
        </w:sdtContent>
      </w:sdt>
      <w:r w:rsidR="0097675A">
        <w:t xml:space="preserve">  </w:t>
      </w:r>
      <w:r w:rsidR="00F7706D">
        <w:t xml:space="preserve">, a staff member at the home school, </w:t>
      </w:r>
      <w:r w:rsidR="00910CA3">
        <w:t xml:space="preserve">will </w:t>
      </w:r>
    </w:p>
    <w:p w:rsidR="00F7706D" w:rsidRPr="00F7706D" w:rsidRDefault="00F7706D" w:rsidP="00910C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97675A">
        <w:rPr>
          <w:sz w:val="16"/>
          <w:szCs w:val="16"/>
        </w:rPr>
        <w:t xml:space="preserve">  </w:t>
      </w:r>
      <w:r>
        <w:rPr>
          <w:sz w:val="16"/>
          <w:szCs w:val="16"/>
        </w:rPr>
        <w:t>Name &amp; Title</w:t>
      </w:r>
    </w:p>
    <w:p w:rsidR="00910CA3" w:rsidRDefault="00910CA3" w:rsidP="00910CA3">
      <w:r>
        <w:t xml:space="preserve">monitor his/her </w:t>
      </w:r>
      <w:r w:rsidR="00025196">
        <w:t>transition</w:t>
      </w:r>
      <w:r>
        <w:t xml:space="preserve"> b</w:t>
      </w:r>
      <w:r w:rsidR="00025196">
        <w:t>ack into the school</w:t>
      </w:r>
      <w:r w:rsidR="0032654E">
        <w:t xml:space="preserve">. </w:t>
      </w:r>
      <w:r>
        <w:t xml:space="preserve">  </w:t>
      </w:r>
      <w:r w:rsidR="0032654E">
        <w:t>The aforementioned will visit with the student to see how his/her return to the home school is progressing. This will be done at least once during each grading period. The student will be encouraged</w:t>
      </w:r>
      <w:r w:rsidR="00E81727">
        <w:t xml:space="preserve"> to come to this person</w:t>
      </w:r>
      <w:r w:rsidR="0032654E">
        <w:t xml:space="preserve"> any time he/she is having difficulty re-adjusting or </w:t>
      </w:r>
      <w:r w:rsidR="00363787">
        <w:t>encounters</w:t>
      </w:r>
      <w:r w:rsidR="0032654E">
        <w:t xml:space="preserve"> a problem that could result in a negative situation or experience.</w:t>
      </w:r>
    </w:p>
    <w:p w:rsidR="00025196" w:rsidRDefault="00025196" w:rsidP="00284E2F">
      <w:pPr>
        <w:ind w:right="-1080"/>
        <w:rPr>
          <w:b/>
        </w:rPr>
      </w:pPr>
    </w:p>
    <w:p w:rsidR="00025196" w:rsidRDefault="00284E2F" w:rsidP="00025196">
      <w:pPr>
        <w:ind w:left="-1267" w:right="-10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A</w:t>
      </w:r>
      <w:r w:rsidR="009651B3">
        <w:rPr>
          <w:rFonts w:ascii="Times New Roman" w:eastAsia="Times New Roman" w:hAnsi="Times New Roman"/>
          <w:b/>
        </w:rPr>
        <w:t>L</w:t>
      </w:r>
      <w:r>
        <w:rPr>
          <w:rFonts w:ascii="Times New Roman" w:eastAsia="Times New Roman" w:hAnsi="Times New Roman"/>
          <w:b/>
        </w:rPr>
        <w:t>E TRANSITION</w:t>
      </w:r>
      <w:r w:rsidR="00025196">
        <w:rPr>
          <w:rFonts w:ascii="Times New Roman" w:eastAsia="Times New Roman" w:hAnsi="Times New Roman"/>
          <w:b/>
        </w:rPr>
        <w:t xml:space="preserve"> TEAM       </w:t>
      </w:r>
    </w:p>
    <w:p w:rsidR="00284E2F" w:rsidRPr="00025196" w:rsidRDefault="00284E2F" w:rsidP="00025196">
      <w:pPr>
        <w:ind w:left="-1267" w:right="-1080"/>
        <w:rPr>
          <w:rFonts w:ascii="Times New Roman" w:eastAsia="Times New Roman" w:hAnsi="Times New Roman"/>
          <w:b/>
        </w:rPr>
      </w:pPr>
    </w:p>
    <w:p w:rsidR="00025196" w:rsidRP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Name:                   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 w:rsidRPr="00025196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Position:   </w:t>
      </w:r>
    </w:p>
    <w:p w:rsidR="00025196" w:rsidRP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18"/>
          <w:szCs w:val="18"/>
        </w:rPr>
        <w:t>________________________________________________________                   SCHOOL ADMINISTRATOR</w:t>
      </w:r>
    </w:p>
    <w:p w:rsidR="00025196" w:rsidRP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32"/>
          <w:szCs w:val="32"/>
        </w:rPr>
      </w:pPr>
    </w:p>
    <w:p w:rsid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32"/>
          <w:szCs w:val="32"/>
        </w:rPr>
        <w:t xml:space="preserve">_______________________________            </w:t>
      </w:r>
      <w:r w:rsidRPr="00025196">
        <w:rPr>
          <w:rFonts w:ascii="Times New Roman" w:eastAsia="Times New Roman" w:hAnsi="Times New Roman"/>
          <w:b/>
          <w:sz w:val="18"/>
          <w:szCs w:val="18"/>
        </w:rPr>
        <w:t>SCHOOL COUNSELOR</w:t>
      </w:r>
    </w:p>
    <w:p w:rsid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16"/>
          <w:szCs w:val="16"/>
        </w:rPr>
      </w:pPr>
      <w:r w:rsidRPr="00025196">
        <w:rPr>
          <w:rFonts w:ascii="Times New Roman" w:eastAsia="Times New Roman" w:hAnsi="Times New Roman"/>
          <w:b/>
          <w:sz w:val="32"/>
          <w:szCs w:val="32"/>
        </w:rPr>
        <w:br/>
        <w:t xml:space="preserve">_______________________________            </w:t>
      </w:r>
      <w:r w:rsidRPr="00025196">
        <w:rPr>
          <w:rFonts w:ascii="Times New Roman" w:eastAsia="Times New Roman" w:hAnsi="Times New Roman"/>
          <w:b/>
          <w:sz w:val="18"/>
          <w:szCs w:val="18"/>
        </w:rPr>
        <w:t>CLASSROOM TEACHER</w:t>
      </w:r>
      <w:r w:rsidRPr="0002519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025196">
        <w:rPr>
          <w:rFonts w:ascii="Times New Roman" w:eastAsia="Times New Roman" w:hAnsi="Times New Roman"/>
          <w:b/>
          <w:sz w:val="16"/>
          <w:szCs w:val="16"/>
        </w:rPr>
        <w:t>(Current Educator Assigned to Student)</w:t>
      </w:r>
    </w:p>
    <w:p w:rsid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32"/>
          <w:szCs w:val="32"/>
        </w:rPr>
        <w:br/>
        <w:t xml:space="preserve">_______________________________            </w:t>
      </w:r>
      <w:r w:rsidRPr="00025196">
        <w:rPr>
          <w:rFonts w:ascii="Times New Roman" w:eastAsia="Times New Roman" w:hAnsi="Times New Roman"/>
          <w:b/>
          <w:sz w:val="18"/>
          <w:szCs w:val="18"/>
        </w:rPr>
        <w:t xml:space="preserve">PARENT OR GUARDIAN </w:t>
      </w:r>
    </w:p>
    <w:p w:rsid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32"/>
          <w:szCs w:val="32"/>
        </w:rPr>
        <w:br/>
        <w:t xml:space="preserve">_______________________________            </w:t>
      </w:r>
      <w:r w:rsidRPr="00025196">
        <w:rPr>
          <w:rFonts w:ascii="Times New Roman" w:eastAsia="Times New Roman" w:hAnsi="Times New Roman"/>
          <w:b/>
          <w:sz w:val="18"/>
          <w:szCs w:val="18"/>
        </w:rPr>
        <w:t>ALE REPRESENTATIVE</w:t>
      </w:r>
    </w:p>
    <w:p w:rsid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32"/>
          <w:szCs w:val="32"/>
        </w:rPr>
        <w:br/>
        <w:t xml:space="preserve">_______________________________            </w:t>
      </w:r>
      <w:r w:rsidRPr="00025196">
        <w:rPr>
          <w:rFonts w:ascii="Times New Roman" w:eastAsia="Times New Roman" w:hAnsi="Times New Roman"/>
          <w:b/>
          <w:sz w:val="18"/>
          <w:szCs w:val="18"/>
        </w:rPr>
        <w:t>STUDENT</w:t>
      </w:r>
    </w:p>
    <w:p w:rsidR="00025196" w:rsidRP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18"/>
          <w:szCs w:val="18"/>
        </w:rPr>
      </w:pPr>
    </w:p>
    <w:p w:rsidR="00025196" w:rsidRP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18"/>
          <w:szCs w:val="18"/>
        </w:rPr>
      </w:pPr>
    </w:p>
    <w:p w:rsidR="00025196" w:rsidRPr="00025196" w:rsidRDefault="00025196" w:rsidP="00025196">
      <w:pPr>
        <w:ind w:left="-1267" w:right="-1080"/>
        <w:rPr>
          <w:rFonts w:ascii="Times New Roman" w:eastAsia="Times New Roman" w:hAnsi="Times New Roman"/>
          <w:b/>
          <w:sz w:val="16"/>
          <w:szCs w:val="16"/>
        </w:rPr>
      </w:pPr>
      <w:r w:rsidRPr="00025196">
        <w:rPr>
          <w:rFonts w:ascii="Times New Roman" w:eastAsia="Times New Roman" w:hAnsi="Times New Roman"/>
          <w:b/>
          <w:sz w:val="18"/>
          <w:szCs w:val="18"/>
        </w:rPr>
        <w:t xml:space="preserve">________________________________________________________                    </w:t>
      </w:r>
      <w:r w:rsidRPr="00025196">
        <w:rPr>
          <w:rFonts w:ascii="Times New Roman" w:eastAsia="Times New Roman" w:hAnsi="Times New Roman"/>
          <w:b/>
          <w:sz w:val="16"/>
          <w:szCs w:val="16"/>
        </w:rPr>
        <w:t>504</w:t>
      </w:r>
      <w:r w:rsidR="00542542" w:rsidRPr="00025196">
        <w:rPr>
          <w:rFonts w:ascii="Times New Roman" w:eastAsia="Times New Roman" w:hAnsi="Times New Roman"/>
          <w:b/>
          <w:sz w:val="16"/>
          <w:szCs w:val="16"/>
        </w:rPr>
        <w:t>, SPED</w:t>
      </w:r>
      <w:r w:rsidRPr="00025196">
        <w:rPr>
          <w:rFonts w:ascii="Times New Roman" w:eastAsia="Times New Roman" w:hAnsi="Times New Roman"/>
          <w:b/>
          <w:sz w:val="16"/>
          <w:szCs w:val="16"/>
        </w:rPr>
        <w:t xml:space="preserve">, External Support, Probation Officer, </w:t>
      </w:r>
      <w:r>
        <w:rPr>
          <w:rFonts w:ascii="Times New Roman" w:eastAsia="Times New Roman" w:hAnsi="Times New Roman"/>
          <w:b/>
          <w:sz w:val="16"/>
          <w:szCs w:val="16"/>
        </w:rPr>
        <w:t>Relative, etc.</w:t>
      </w:r>
    </w:p>
    <w:p w:rsidR="00F7706D" w:rsidRPr="00A93278" w:rsidRDefault="00F7706D" w:rsidP="00A93278">
      <w:pPr>
        <w:rPr>
          <w:sz w:val="28"/>
          <w:szCs w:val="28"/>
        </w:rPr>
      </w:pPr>
    </w:p>
    <w:sectPr w:rsidR="00F7706D" w:rsidRPr="00A93278" w:rsidSect="00CD7F25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64" w:rsidRDefault="00FF6164" w:rsidP="00AE1CEC">
      <w:r>
        <w:separator/>
      </w:r>
    </w:p>
  </w:endnote>
  <w:endnote w:type="continuationSeparator" w:id="0">
    <w:p w:rsidR="00FF6164" w:rsidRDefault="00FF6164" w:rsidP="00AE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64" w:rsidRDefault="00FF6164" w:rsidP="00AE1CEC">
      <w:r>
        <w:separator/>
      </w:r>
    </w:p>
  </w:footnote>
  <w:footnote w:type="continuationSeparator" w:id="0">
    <w:p w:rsidR="00FF6164" w:rsidRDefault="00FF6164" w:rsidP="00AE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4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10"/>
      <w:gridCol w:w="7380"/>
    </w:tblGrid>
    <w:tr w:rsidR="00AE1CEC" w:rsidRPr="00AE1CEC" w:rsidTr="00CD7F25">
      <w:sdt>
        <w:sdtPr>
          <w:rPr>
            <w:rFonts w:ascii="Times New Roman" w:eastAsia="Times New Roman" w:hAnsi="Times New Roman"/>
            <w:color w:val="FFFFFF" w:themeColor="background1"/>
          </w:rPr>
          <w:alias w:val="Date"/>
          <w:id w:val="533088746"/>
          <w:placeholder>
            <w:docPart w:val="432018CA13C0487AB6091A02DE2C39D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4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E1CEC" w:rsidRPr="00AE1CEC" w:rsidRDefault="00AE1CEC" w:rsidP="00AE1CEC">
              <w:pPr>
                <w:tabs>
                  <w:tab w:val="center" w:pos="4680"/>
                  <w:tab w:val="right" w:pos="9360"/>
                </w:tabs>
                <w:ind w:left="-1267"/>
                <w:jc w:val="right"/>
                <w:rPr>
                  <w:rFonts w:ascii="Times New Roman" w:eastAsia="Times New Roman" w:hAnsi="Times New Roman"/>
                  <w:color w:val="FFFFFF" w:themeColor="background1"/>
                </w:rPr>
              </w:pPr>
              <w:r>
                <w:rPr>
                  <w:rFonts w:ascii="Times New Roman" w:eastAsia="Times New Roman" w:hAnsi="Times New Roman"/>
                  <w:color w:val="FFFFFF" w:themeColor="background1"/>
                </w:rPr>
                <w:t xml:space="preserve"> Required:  </w:t>
              </w:r>
            </w:p>
          </w:tc>
        </w:sdtContent>
      </w:sdt>
      <w:tc>
        <w:tcPr>
          <w:tcW w:w="3452" w:type="pct"/>
          <w:tcBorders>
            <w:bottom w:val="single" w:sz="4" w:space="0" w:color="auto"/>
          </w:tcBorders>
          <w:vAlign w:val="bottom"/>
        </w:tcPr>
        <w:p w:rsidR="00AE1CEC" w:rsidRPr="00AE1CEC" w:rsidRDefault="00AE1CEC" w:rsidP="00AE1CEC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/>
              <w:color w:val="76923C" w:themeColor="accent3" w:themeShade="BF"/>
            </w:rPr>
          </w:pPr>
          <w:r w:rsidRPr="00AE1CEC">
            <w:rPr>
              <w:rFonts w:ascii="Times New Roman" w:eastAsia="Times New Roman" w:hAnsi="Times New Roman"/>
              <w:b/>
              <w:bCs/>
            </w:rPr>
            <w:t>[</w:t>
          </w:r>
          <w:sdt>
            <w:sdtPr>
              <w:rPr>
                <w:b/>
                <w:bCs/>
              </w:rPr>
              <w:alias w:val="Title"/>
              <w:id w:val="-365988845"/>
              <w:placeholder>
                <w:docPart w:val="B8539D944689460891BA70119D5A90E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AE1CEC">
                <w:rPr>
                  <w:b/>
                  <w:bCs/>
                </w:rPr>
                <w:t>Arkansas Depa</w:t>
              </w:r>
              <w:r w:rsidR="00CD7F25">
                <w:rPr>
                  <w:b/>
                  <w:bCs/>
                </w:rPr>
                <w:t>rtment of Education: § 6-48-103</w:t>
              </w:r>
            </w:sdtContent>
          </w:sdt>
        </w:p>
      </w:tc>
    </w:tr>
  </w:tbl>
  <w:p w:rsidR="00AE1CEC" w:rsidRDefault="00CD7F25">
    <w:pPr>
      <w:pStyle w:val="Header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78"/>
    <w:rsid w:val="00025196"/>
    <w:rsid w:val="000914B1"/>
    <w:rsid w:val="000D35EE"/>
    <w:rsid w:val="001637B6"/>
    <w:rsid w:val="0023033E"/>
    <w:rsid w:val="00284E2F"/>
    <w:rsid w:val="0032654E"/>
    <w:rsid w:val="00363787"/>
    <w:rsid w:val="0038234F"/>
    <w:rsid w:val="00542542"/>
    <w:rsid w:val="00635211"/>
    <w:rsid w:val="00643749"/>
    <w:rsid w:val="00665D15"/>
    <w:rsid w:val="0068371F"/>
    <w:rsid w:val="006C4FD2"/>
    <w:rsid w:val="007E120D"/>
    <w:rsid w:val="007E2DAA"/>
    <w:rsid w:val="00910CA3"/>
    <w:rsid w:val="00935771"/>
    <w:rsid w:val="009651B3"/>
    <w:rsid w:val="00972D54"/>
    <w:rsid w:val="0097675A"/>
    <w:rsid w:val="00A93278"/>
    <w:rsid w:val="00AE1CEC"/>
    <w:rsid w:val="00B505CD"/>
    <w:rsid w:val="00CD7F25"/>
    <w:rsid w:val="00CF6ECD"/>
    <w:rsid w:val="00DE139D"/>
    <w:rsid w:val="00E72FFE"/>
    <w:rsid w:val="00E81727"/>
    <w:rsid w:val="00F60F85"/>
    <w:rsid w:val="00F7706D"/>
    <w:rsid w:val="00F946F2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9F658B-61E9-41B4-940B-8A013387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0C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C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C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C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C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C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C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C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C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C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C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C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C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C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C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C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C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0C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0C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C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0C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0CA3"/>
    <w:rPr>
      <w:b/>
      <w:bCs/>
    </w:rPr>
  </w:style>
  <w:style w:type="character" w:styleId="Emphasis">
    <w:name w:val="Emphasis"/>
    <w:basedOn w:val="DefaultParagraphFont"/>
    <w:uiPriority w:val="20"/>
    <w:qFormat/>
    <w:rsid w:val="00910C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0CA3"/>
    <w:rPr>
      <w:szCs w:val="32"/>
    </w:rPr>
  </w:style>
  <w:style w:type="paragraph" w:styleId="ListParagraph">
    <w:name w:val="List Paragraph"/>
    <w:basedOn w:val="Normal"/>
    <w:uiPriority w:val="34"/>
    <w:qFormat/>
    <w:rsid w:val="00910C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C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0C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C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CA3"/>
    <w:rPr>
      <w:b/>
      <w:i/>
      <w:sz w:val="24"/>
    </w:rPr>
  </w:style>
  <w:style w:type="character" w:styleId="SubtleEmphasis">
    <w:name w:val="Subtle Emphasis"/>
    <w:uiPriority w:val="19"/>
    <w:qFormat/>
    <w:rsid w:val="00910C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0C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0C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0C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0C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C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E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67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2018CA13C0487AB6091A02DE2C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0655-7F9F-47AE-BD8F-AFBC1A0053CC}"/>
      </w:docPartPr>
      <w:docPartBody>
        <w:p w:rsidR="0093354E" w:rsidRDefault="006A2A73" w:rsidP="006A2A73">
          <w:pPr>
            <w:pStyle w:val="432018CA13C0487AB6091A02DE2C39D3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B8539D944689460891BA70119D5A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C642-C85F-4507-86BA-2668EB1B4485}"/>
      </w:docPartPr>
      <w:docPartBody>
        <w:p w:rsidR="0093354E" w:rsidRDefault="006A2A73" w:rsidP="006A2A73">
          <w:pPr>
            <w:pStyle w:val="B8539D944689460891BA70119D5A90E9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9055-F153-405F-99AC-C659D1421659}"/>
      </w:docPartPr>
      <w:docPartBody>
        <w:p w:rsidR="003E159C" w:rsidRDefault="00F90F00">
          <w:r w:rsidRPr="008F71C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1C18-5205-4F64-AA05-F909DE91F340}"/>
      </w:docPartPr>
      <w:docPartBody>
        <w:p w:rsidR="003E159C" w:rsidRDefault="00F90F00">
          <w:r w:rsidRPr="008F71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73"/>
    <w:rsid w:val="003E159C"/>
    <w:rsid w:val="005C1968"/>
    <w:rsid w:val="006A2A73"/>
    <w:rsid w:val="006A554A"/>
    <w:rsid w:val="0093354E"/>
    <w:rsid w:val="00B03549"/>
    <w:rsid w:val="00DF504C"/>
    <w:rsid w:val="00E47732"/>
    <w:rsid w:val="00F25039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018CA13C0487AB6091A02DE2C39D3">
    <w:name w:val="432018CA13C0487AB6091A02DE2C39D3"/>
    <w:rsid w:val="006A2A73"/>
  </w:style>
  <w:style w:type="paragraph" w:customStyle="1" w:styleId="B8539D944689460891BA70119D5A90E9">
    <w:name w:val="B8539D944689460891BA70119D5A90E9"/>
    <w:rsid w:val="006A2A73"/>
  </w:style>
  <w:style w:type="paragraph" w:customStyle="1" w:styleId="6D7950F1AC13416C96B2B00F915ACDEB">
    <w:name w:val="6D7950F1AC13416C96B2B00F915ACDEB"/>
    <w:rsid w:val="006A2A73"/>
  </w:style>
  <w:style w:type="paragraph" w:customStyle="1" w:styleId="0BE25C2152564485B058FC03F07E727A">
    <w:name w:val="0BE25C2152564485B058FC03F07E727A"/>
    <w:rsid w:val="006A2A73"/>
  </w:style>
  <w:style w:type="paragraph" w:customStyle="1" w:styleId="7011F55C7F244E24A4BE78C903B86FE0">
    <w:name w:val="7011F55C7F244E24A4BE78C903B86FE0"/>
    <w:rsid w:val="006A2A73"/>
  </w:style>
  <w:style w:type="paragraph" w:customStyle="1" w:styleId="6931FA81DB5049FEA78F9AFA41114749">
    <w:name w:val="6931FA81DB5049FEA78F9AFA41114749"/>
    <w:rsid w:val="006A2A73"/>
  </w:style>
  <w:style w:type="character" w:styleId="PlaceholderText">
    <w:name w:val="Placeholder Text"/>
    <w:basedOn w:val="DefaultParagraphFont"/>
    <w:uiPriority w:val="99"/>
    <w:semiHidden/>
    <w:rsid w:val="00F90F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Required: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Education: § 6-48-103</vt:lpstr>
    </vt:vector>
  </TitlesOfParts>
  <Manager>Carroll.Gardenhire@arkansas.gov</Manager>
  <Company>Murmil Education Center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Education: § 6-48-103</dc:title>
  <dc:creator>Administratr;Carroll.Gardenhire@arkansas.gov</dc:creator>
  <cp:lastModifiedBy>Vicki Brown</cp:lastModifiedBy>
  <cp:revision>2</cp:revision>
  <cp:lastPrinted>2015-02-11T19:26:00Z</cp:lastPrinted>
  <dcterms:created xsi:type="dcterms:W3CDTF">2016-08-31T00:16:00Z</dcterms:created>
  <dcterms:modified xsi:type="dcterms:W3CDTF">2016-08-31T00:16:00Z</dcterms:modified>
</cp:coreProperties>
</file>